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5AAC" w14:textId="77777777" w:rsidR="009971A6" w:rsidRDefault="009971A6" w:rsidP="009971A6">
      <w:pPr>
        <w:spacing w:after="12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FC56A4D" w14:textId="77777777" w:rsidR="009971A6" w:rsidRPr="00C05359" w:rsidRDefault="009971A6" w:rsidP="009971A6">
      <w:pPr>
        <w:spacing w:after="12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05359">
        <w:rPr>
          <w:rFonts w:ascii="Verdana" w:eastAsia="Times New Roman" w:hAnsi="Verdana" w:cs="Times New Roman"/>
          <w:sz w:val="24"/>
          <w:szCs w:val="24"/>
          <w:lang w:eastAsia="pl-PL"/>
        </w:rPr>
        <w:t>Wrocław, dnia ……………………………</w:t>
      </w:r>
    </w:p>
    <w:p w14:paraId="638BE270" w14:textId="77777777" w:rsidR="009971A6" w:rsidRPr="00C05359" w:rsidRDefault="009971A6" w:rsidP="009971A6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14:paraId="087AD40F" w14:textId="77777777" w:rsidR="009971A6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6B25F01B" w14:textId="77777777" w:rsidR="009971A6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29791F8A" w14:textId="77777777" w:rsidR="009971A6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26BBC1FB" w14:textId="77777777" w:rsidR="009971A6" w:rsidRPr="00095AAC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095AA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Oświadczenie </w:t>
      </w:r>
    </w:p>
    <w:p w14:paraId="0C0D93A7" w14:textId="77777777" w:rsidR="009971A6" w:rsidRPr="00095AAC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095AA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 realizacji obowiązków w zakresie badań naukowych, praktyk zawodowych oraz prac organizacyjnych</w:t>
      </w:r>
    </w:p>
    <w:p w14:paraId="7FE61C7F" w14:textId="77777777" w:rsidR="009971A6" w:rsidRPr="00095AAC" w:rsidRDefault="009971A6" w:rsidP="009971A6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14:paraId="39E02222" w14:textId="77777777" w:rsidR="009971A6" w:rsidRPr="00095AAC" w:rsidRDefault="009971A6" w:rsidP="009971A6">
      <w:pPr>
        <w:spacing w:after="12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095AAC">
        <w:rPr>
          <w:rFonts w:ascii="Verdana" w:eastAsia="Times New Roman" w:hAnsi="Verdana" w:cs="Times New Roman"/>
          <w:lang w:eastAsia="pl-PL"/>
        </w:rPr>
        <w:tab/>
      </w:r>
    </w:p>
    <w:p w14:paraId="668A3EB4" w14:textId="10F55163" w:rsidR="009971A6" w:rsidRPr="00095AAC" w:rsidRDefault="009971A6" w:rsidP="00961542">
      <w:pPr>
        <w:spacing w:after="120" w:line="240" w:lineRule="auto"/>
        <w:ind w:left="-284" w:right="-428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w przypadku zakwalifikowania </w:t>
      </w:r>
      <w:r w:rsidR="00D73E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>Szkoły Doktorskiej</w:t>
      </w:r>
      <w:r w:rsidR="00CB17C4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Uniwersytetu Wrocławskiego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73E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Kolegium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Doktorskiego </w:t>
      </w:r>
      <w:r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Nauk Prawnych </w:t>
      </w:r>
      <w:r w:rsidR="00C376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Ekonomii i Finansów </w:t>
      </w:r>
      <w:r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roku akademickim </w:t>
      </w:r>
      <w:r w:rsidR="00D73E2E">
        <w:rPr>
          <w:rFonts w:ascii="Verdana" w:eastAsia="Times New Roman" w:hAnsi="Verdana" w:cs="Times New Roman"/>
          <w:sz w:val="20"/>
          <w:szCs w:val="20"/>
          <w:lang w:eastAsia="pl-PL"/>
        </w:rPr>
        <w:t>20</w:t>
      </w:r>
      <w:r w:rsidR="005476EF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C37630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8C3B0B">
        <w:rPr>
          <w:rFonts w:ascii="Verdana" w:eastAsia="Times New Roman" w:hAnsi="Verdana" w:cs="Times New Roman"/>
          <w:sz w:val="20"/>
          <w:szCs w:val="20"/>
          <w:lang w:eastAsia="pl-PL"/>
        </w:rPr>
        <w:t>/20</w:t>
      </w:r>
      <w:r w:rsidR="00D73E2E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C37630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95AAC">
        <w:rPr>
          <w:rFonts w:ascii="Verdana" w:hAnsi="Verdana"/>
          <w:sz w:val="20"/>
          <w:szCs w:val="20"/>
        </w:rPr>
        <w:t xml:space="preserve">zobowiązuję się do: </w:t>
      </w:r>
    </w:p>
    <w:p w14:paraId="60945CC0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prowadzenia badań naukowych pod kierunkiem promotora oraz przedstawienia </w:t>
      </w:r>
      <w:r w:rsidR="00D73E2E">
        <w:rPr>
          <w:rFonts w:ascii="Verdana" w:hAnsi="Verdana"/>
          <w:sz w:val="20"/>
          <w:szCs w:val="20"/>
        </w:rPr>
        <w:t>w terminie 12 miesięcy od dnia rozpoczęcia kształcenia indywidualnego planu badawczego zawierającego w szczególności harmonogram przygotowania rozprawy doktorskiej</w:t>
      </w:r>
      <w:r w:rsidRPr="00095AAC">
        <w:rPr>
          <w:rFonts w:ascii="Verdana" w:hAnsi="Verdana"/>
          <w:sz w:val="20"/>
          <w:szCs w:val="20"/>
        </w:rPr>
        <w:t xml:space="preserve">, potwierdzonego i zaopiniowanego przez promotora; </w:t>
      </w:r>
    </w:p>
    <w:p w14:paraId="36B71807" w14:textId="17625100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odbywania praktyk zawodowych przez cały okres </w:t>
      </w:r>
      <w:r w:rsidR="00442733">
        <w:rPr>
          <w:rFonts w:ascii="Verdana" w:hAnsi="Verdana"/>
          <w:sz w:val="20"/>
          <w:szCs w:val="20"/>
        </w:rPr>
        <w:t>kształcenia</w:t>
      </w:r>
      <w:r w:rsidRPr="00095AAC">
        <w:rPr>
          <w:rFonts w:ascii="Verdana" w:hAnsi="Verdana"/>
          <w:sz w:val="20"/>
          <w:szCs w:val="20"/>
        </w:rPr>
        <w:t xml:space="preserve">, w postaci prowadzenia zajęć dydaktycznych lub uczestniczenia w ich prowadzeniu. Wymiar praktyk zawodowych dla </w:t>
      </w:r>
      <w:r w:rsidR="00D73E2E">
        <w:rPr>
          <w:rFonts w:ascii="Verdana" w:hAnsi="Verdana"/>
          <w:sz w:val="20"/>
          <w:szCs w:val="20"/>
        </w:rPr>
        <w:t xml:space="preserve">doktorantów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>Szkoły Doktorskiej</w:t>
      </w:r>
      <w:r w:rsidR="00CB17C4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Uniwersytetu Wrocławskiego</w:t>
      </w:r>
      <w:r w:rsidR="00CB17C4" w:rsidRPr="00095AAC">
        <w:rPr>
          <w:rFonts w:ascii="Verdana" w:hAnsi="Verdana"/>
          <w:sz w:val="20"/>
          <w:szCs w:val="20"/>
        </w:rPr>
        <w:t xml:space="preserve"> </w:t>
      </w:r>
      <w:r w:rsidR="00CB17C4">
        <w:rPr>
          <w:rFonts w:ascii="Verdana" w:hAnsi="Verdana"/>
          <w:sz w:val="20"/>
          <w:szCs w:val="20"/>
        </w:rPr>
        <w:t xml:space="preserve">- </w:t>
      </w:r>
      <w:r w:rsidR="00D73E2E">
        <w:rPr>
          <w:rFonts w:ascii="Verdana" w:hAnsi="Verdana"/>
          <w:sz w:val="20"/>
          <w:szCs w:val="20"/>
        </w:rPr>
        <w:t xml:space="preserve">Kolegium </w:t>
      </w:r>
      <w:r w:rsidR="00CB17C4">
        <w:rPr>
          <w:rFonts w:ascii="Verdana" w:hAnsi="Verdana"/>
          <w:sz w:val="20"/>
          <w:szCs w:val="20"/>
        </w:rPr>
        <w:t xml:space="preserve">Doktorskiego </w:t>
      </w:r>
      <w:r w:rsidR="00AF72EA">
        <w:rPr>
          <w:rFonts w:ascii="Verdana" w:hAnsi="Verdana"/>
          <w:sz w:val="20"/>
          <w:szCs w:val="20"/>
        </w:rPr>
        <w:t xml:space="preserve">Nauk </w:t>
      </w:r>
      <w:r w:rsidR="00AF72EA" w:rsidRPr="00095AAC">
        <w:rPr>
          <w:rFonts w:ascii="Verdana" w:eastAsia="Times New Roman" w:hAnsi="Verdana" w:cs="Times New Roman"/>
          <w:sz w:val="20"/>
          <w:szCs w:val="20"/>
          <w:lang w:eastAsia="pl-PL"/>
        </w:rPr>
        <w:t>Prawnych</w:t>
      </w:r>
      <w:r w:rsidR="00C376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Ekonomii i Finansów</w:t>
      </w:r>
      <w:r w:rsidR="00AF72EA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95AAC">
        <w:rPr>
          <w:rFonts w:ascii="Verdana" w:hAnsi="Verdana"/>
          <w:sz w:val="20"/>
          <w:szCs w:val="20"/>
        </w:rPr>
        <w:t>nie może być mn</w:t>
      </w:r>
      <w:r w:rsidR="00D73E2E">
        <w:rPr>
          <w:rFonts w:ascii="Verdana" w:hAnsi="Verdana"/>
          <w:sz w:val="20"/>
          <w:szCs w:val="20"/>
        </w:rPr>
        <w:t>iejszy niż 10 oraz większy niż 6</w:t>
      </w:r>
      <w:r w:rsidRPr="00095AAC">
        <w:rPr>
          <w:rFonts w:ascii="Verdana" w:hAnsi="Verdana"/>
          <w:sz w:val="20"/>
          <w:szCs w:val="20"/>
        </w:rPr>
        <w:t xml:space="preserve">0 godzin w każdym roku akademickim. Podstawową formą realizacji obowiązku praktyki zawodowej jest prowadzenie przez </w:t>
      </w:r>
      <w:r>
        <w:rPr>
          <w:rFonts w:ascii="Verdana" w:hAnsi="Verdana"/>
          <w:sz w:val="20"/>
          <w:szCs w:val="20"/>
        </w:rPr>
        <w:t xml:space="preserve">Doktoranta zajęć dydaktycznych. Zajęcia dydaktyczne na </w:t>
      </w:r>
      <w:r w:rsidRPr="00062953">
        <w:rPr>
          <w:rFonts w:ascii="Verdana" w:hAnsi="Verdana"/>
          <w:sz w:val="20"/>
          <w:szCs w:val="20"/>
        </w:rPr>
        <w:t>Wydziale Prawa, Administracji i Ekonomii Uniwersytetu Wrocławskiego</w:t>
      </w:r>
      <w:r>
        <w:rPr>
          <w:rFonts w:ascii="Verdana" w:hAnsi="Verdana"/>
          <w:sz w:val="20"/>
          <w:szCs w:val="20"/>
        </w:rPr>
        <w:t xml:space="preserve"> orgaznizowane są w godzinach od 8.00-20.15, przez 7 dni w tygodniu.</w:t>
      </w:r>
    </w:p>
    <w:p w14:paraId="29219C10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odbywania dwóch dyżurów konsultacyjnych w tygodniu, w wymiarze 1 godziny każdy. Doktorant nieprowadzący zajęć w danym semestrze może odbywać jeden dyżur konsultacyjny w tygodniu, w wymiarze 1 godziny; </w:t>
      </w:r>
    </w:p>
    <w:p w14:paraId="096CCB49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>uczestniczenia w wydarzeniach naukowych takich jak konferencje naukowe, sympozja, zjazdy, wykłady gościnne.</w:t>
      </w:r>
    </w:p>
    <w:p w14:paraId="2DBF6F36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aktywnego uczestnictwa w pracach organizacyjnych i administracyjnych jednostki, w której odbywam </w:t>
      </w:r>
      <w:r w:rsidR="00442733">
        <w:rPr>
          <w:rFonts w:ascii="Verdana" w:hAnsi="Verdana"/>
          <w:sz w:val="20"/>
          <w:szCs w:val="20"/>
        </w:rPr>
        <w:t>kształcenie</w:t>
      </w:r>
      <w:r w:rsidRPr="00095AAC">
        <w:rPr>
          <w:rFonts w:ascii="Verdana" w:hAnsi="Verdana"/>
          <w:sz w:val="20"/>
          <w:szCs w:val="20"/>
        </w:rPr>
        <w:t xml:space="preserve"> oraz na rzecz Wydziału Prawa, Administracji i Ekonomii Uniwersytetu Wrocławskiego. Do obowiązków Doktoranta należy w szczególności uczestnictwo w przygotowaniu konferencji, sympozjów, zjazdów i wykładów gościnnych, a także pomoc w przeprowadzaniu egzaminów. </w:t>
      </w:r>
    </w:p>
    <w:p w14:paraId="241A2D3B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oraz przestrzegania poniższych </w:t>
      </w:r>
      <w:r w:rsidRPr="00261D5C">
        <w:rPr>
          <w:rFonts w:ascii="Verdana" w:hAnsi="Verdana"/>
          <w:sz w:val="20"/>
          <w:szCs w:val="20"/>
        </w:rPr>
        <w:t>zasad afiliacji wyników prac naukowych</w:t>
      </w:r>
      <w:r w:rsidRPr="00095AAC">
        <w:rPr>
          <w:rFonts w:ascii="Verdana" w:hAnsi="Verdana"/>
          <w:sz w:val="20"/>
          <w:szCs w:val="20"/>
        </w:rPr>
        <w:t xml:space="preserve">: </w:t>
      </w:r>
    </w:p>
    <w:p w14:paraId="1B45F645" w14:textId="77777777" w:rsidR="009971A6" w:rsidRPr="00095AAC" w:rsidRDefault="009971A6" w:rsidP="00961542">
      <w:pPr>
        <w:pStyle w:val="Akapitzlist"/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</w:p>
    <w:p w14:paraId="660573A1" w14:textId="2CEEC866" w:rsidR="009971A6" w:rsidRPr="00095AAC" w:rsidRDefault="009971A6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 xml:space="preserve">Dokument niniejszy ustala zasady afiliacji w rozumieniu właściwych przepisów prawa w odniesieniu do publikacji naukowych (w tym monografii naukowych) autorstwa (współautorstwa), dla których podstawę stanowią wyniki badań naukowych i prac rozwojowych związanych </w:t>
      </w:r>
      <w:r w:rsidR="00AF72EA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 xml:space="preserve">z kształceniem w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>Szkole Doktorskiej</w:t>
      </w:r>
      <w:r w:rsidR="00CB17C4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Uniwersytetu Wrocławskiego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Kolegium Doktorskim </w:t>
      </w:r>
      <w:r w:rsidR="00CB17C4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Nauk Prawnych </w:t>
      </w:r>
      <w:r w:rsidR="00C376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Ekonomii i Finansów </w:t>
      </w: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oraz przygotowaniem pracy doktorskiej realizowanymi w Uczelni.</w:t>
      </w:r>
    </w:p>
    <w:p w14:paraId="7A31DB06" w14:textId="77777777" w:rsidR="009971A6" w:rsidRPr="00095AAC" w:rsidRDefault="00261D5C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U</w:t>
      </w:r>
      <w:r w:rsidR="009971A6"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zgadnia się, że Uczelnia ma nieodwołalne prawo do wskazywania publikacji, o jakich mowa w ust. 1 jako afiliowanych w Uczelni, a Autor zobowiązany jest do wskazywania w sposób jednoznaczny - Uczelni, jako afiliację tych publikacji z zastosowaniem zasad określonych poniżej w ust. 3 oraz niezwłocznego (nie później niż w ciągu 7 dni od zdarzenia stanowiącego podstawę afiliacji) informowania na piśmie skierowanym do właściwego Dziekana, o takim wskazaniu.</w:t>
      </w:r>
    </w:p>
    <w:p w14:paraId="65AC78D4" w14:textId="77777777" w:rsidR="009971A6" w:rsidRPr="00095AAC" w:rsidRDefault="009971A6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Przy określaniu afiliacji, należy podać bez względu na aktualne czy przyszłe miejsce zatrudnienia Autora, jednoznacznie jako miejsce afiliacji: „Uniwersytet Wrocławski”, jako jedyną jednostkę naukową, dla której autor przypisał w całości daną publikację.</w:t>
      </w:r>
    </w:p>
    <w:p w14:paraId="24A43C67" w14:textId="77777777" w:rsidR="009971A6" w:rsidRPr="00095AAC" w:rsidRDefault="009971A6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 xml:space="preserve">Dokument niniejszy traktowany jest jako nieodwołalne oświadczenie afiliacyjne w stosunku do publikacji, o których mowa w ust. 1 w rozumieniu przywołanych tam przepisów i stanowi dla </w:t>
      </w: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lastRenderedPageBreak/>
        <w:t>Uczelni podstawę do podjęcia wszelkich działań prawnych przewidzianych na wypadek naruszenia przez Autora lub inne podmioty uzgodnionych zasad afiliacji.</w:t>
      </w:r>
    </w:p>
    <w:p w14:paraId="4BADF7A9" w14:textId="77777777" w:rsidR="009971A6" w:rsidRPr="00095AAC" w:rsidRDefault="009971A6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Uczelnia ma nieodwołane prawo wskazania publikacji naukowych, na zasadach wskazanych w ust. 2-4, również jeżeli zostały one wprowadzone do biegu naukowego (opublikowane) po zakończeniu studiów.</w:t>
      </w:r>
    </w:p>
    <w:p w14:paraId="6C02E9BB" w14:textId="77777777" w:rsidR="009971A6" w:rsidRPr="00095AAC" w:rsidRDefault="009971A6" w:rsidP="009971A6">
      <w:pPr>
        <w:spacing w:line="240" w:lineRule="auto"/>
        <w:jc w:val="both"/>
        <w:rPr>
          <w:rFonts w:ascii="Verdana" w:eastAsia="Calibri" w:hAnsi="Verdana" w:cs="Times New Roman"/>
          <w:iCs/>
          <w:sz w:val="20"/>
          <w:szCs w:val="20"/>
          <w:lang w:bidi="pl-PL"/>
        </w:rPr>
      </w:pPr>
    </w:p>
    <w:p w14:paraId="46CD94E2" w14:textId="77777777" w:rsidR="009971A6" w:rsidRPr="00095AAC" w:rsidRDefault="009971A6" w:rsidP="009971A6">
      <w:pPr>
        <w:spacing w:after="160" w:line="240" w:lineRule="auto"/>
        <w:rPr>
          <w:rFonts w:ascii="Verdana" w:eastAsia="Calibri" w:hAnsi="Verdana" w:cs="Times New Roman"/>
          <w:iCs/>
          <w:sz w:val="20"/>
          <w:szCs w:val="20"/>
          <w:lang w:bidi="pl-PL"/>
        </w:rPr>
      </w:pPr>
      <w:r w:rsidRPr="00095AAC">
        <w:rPr>
          <w:rFonts w:ascii="Verdana" w:eastAsia="Calibri" w:hAnsi="Verdana" w:cs="Times New Roman"/>
          <w:iCs/>
          <w:sz w:val="20"/>
          <w:szCs w:val="20"/>
          <w:lang w:bidi="pl-PL"/>
        </w:rPr>
        <w:t>Imię i Nazwisko</w:t>
      </w:r>
    </w:p>
    <w:p w14:paraId="57D575F2" w14:textId="77777777" w:rsidR="009971A6" w:rsidRPr="00095AAC" w:rsidRDefault="009971A6" w:rsidP="009971A6">
      <w:pPr>
        <w:spacing w:after="160" w:line="240" w:lineRule="auto"/>
        <w:rPr>
          <w:rFonts w:ascii="Verdana" w:eastAsia="Calibri" w:hAnsi="Verdana" w:cs="Times New Roman"/>
          <w:iCs/>
          <w:sz w:val="20"/>
          <w:szCs w:val="20"/>
          <w:lang w:bidi="pl-PL"/>
        </w:rPr>
      </w:pPr>
    </w:p>
    <w:p w14:paraId="331AA892" w14:textId="77777777" w:rsidR="009971A6" w:rsidRPr="00095AAC" w:rsidRDefault="009971A6" w:rsidP="009971A6">
      <w:pPr>
        <w:spacing w:after="160" w:line="240" w:lineRule="auto"/>
        <w:jc w:val="both"/>
        <w:rPr>
          <w:rFonts w:ascii="Verdana" w:eastAsia="Calibri" w:hAnsi="Verdana" w:cs="Times New Roman"/>
          <w:iCs/>
          <w:sz w:val="20"/>
          <w:szCs w:val="20"/>
          <w:lang w:bidi="pl-PL"/>
        </w:rPr>
      </w:pPr>
      <w:r w:rsidRPr="00095AAC">
        <w:rPr>
          <w:rFonts w:ascii="Verdana" w:eastAsia="Calibri" w:hAnsi="Verdana" w:cs="Times New Roman"/>
          <w:iCs/>
          <w:sz w:val="20"/>
          <w:szCs w:val="20"/>
          <w:lang w:bidi="pl-PL"/>
        </w:rPr>
        <w:t>…………………………………………………………………………</w:t>
      </w:r>
    </w:p>
    <w:p w14:paraId="20C1B2D8" w14:textId="77777777" w:rsidR="009971A6" w:rsidRPr="00095AAC" w:rsidRDefault="009971A6" w:rsidP="009971A6">
      <w:pPr>
        <w:spacing w:after="16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095AA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………………………………………………………………….</w:t>
      </w:r>
    </w:p>
    <w:p w14:paraId="41F6DF16" w14:textId="77777777" w:rsidR="009971A6" w:rsidRPr="00095AAC" w:rsidRDefault="00961542" w:rsidP="009971A6">
      <w:pPr>
        <w:spacing w:after="16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9971A6" w:rsidRPr="00095AAC">
        <w:rPr>
          <w:rFonts w:ascii="Verdana" w:eastAsia="Calibri" w:hAnsi="Verdana" w:cs="Times New Roman"/>
          <w:sz w:val="20"/>
          <w:szCs w:val="20"/>
        </w:rPr>
        <w:t>(czytelny podpis)</w:t>
      </w:r>
    </w:p>
    <w:p w14:paraId="36D927EF" w14:textId="77777777" w:rsidR="009971A6" w:rsidRPr="00095AAC" w:rsidRDefault="009971A6" w:rsidP="009971A6">
      <w:pPr>
        <w:spacing w:after="120" w:line="360" w:lineRule="auto"/>
        <w:jc w:val="both"/>
        <w:rPr>
          <w:rFonts w:ascii="Verdana" w:hAnsi="Verdana"/>
        </w:rPr>
      </w:pPr>
    </w:p>
    <w:p w14:paraId="43DDC69A" w14:textId="77777777" w:rsidR="009971A6" w:rsidRPr="00C05359" w:rsidRDefault="009971A6" w:rsidP="009971A6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2E18E66D" w14:textId="77777777" w:rsidR="009971A6" w:rsidRPr="00C05359" w:rsidRDefault="009971A6" w:rsidP="009971A6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0C4CAD55" w14:textId="77777777" w:rsidR="009971A6" w:rsidRDefault="009971A6" w:rsidP="009971A6">
      <w:pPr>
        <w:rPr>
          <w:rFonts w:ascii="Verdana" w:hAnsi="Verdana"/>
          <w:sz w:val="20"/>
          <w:szCs w:val="20"/>
        </w:rPr>
      </w:pPr>
    </w:p>
    <w:p w14:paraId="74A23F29" w14:textId="77777777" w:rsidR="009971A6" w:rsidRDefault="009971A6" w:rsidP="009971A6"/>
    <w:p w14:paraId="0F5E0B52" w14:textId="77777777" w:rsidR="004D2BDF" w:rsidRDefault="004D2BDF" w:rsidP="00EF37C9">
      <w:pPr>
        <w:spacing w:after="0" w:line="240" w:lineRule="auto"/>
      </w:pPr>
    </w:p>
    <w:sectPr w:rsidR="004D2BDF" w:rsidSect="009D1EE7">
      <w:pgSz w:w="11906" w:h="16838"/>
      <w:pgMar w:top="993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3465D" w14:textId="77777777" w:rsidR="00D97E0C" w:rsidRDefault="00D97E0C" w:rsidP="009971A6">
      <w:pPr>
        <w:spacing w:after="0" w:line="240" w:lineRule="auto"/>
      </w:pPr>
      <w:r>
        <w:separator/>
      </w:r>
    </w:p>
  </w:endnote>
  <w:endnote w:type="continuationSeparator" w:id="0">
    <w:p w14:paraId="4E79A9E7" w14:textId="77777777" w:rsidR="00D97E0C" w:rsidRDefault="00D97E0C" w:rsidP="0099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757E5" w14:textId="77777777" w:rsidR="00D97E0C" w:rsidRDefault="00D97E0C" w:rsidP="009971A6">
      <w:pPr>
        <w:spacing w:after="0" w:line="240" w:lineRule="auto"/>
      </w:pPr>
      <w:r>
        <w:separator/>
      </w:r>
    </w:p>
  </w:footnote>
  <w:footnote w:type="continuationSeparator" w:id="0">
    <w:p w14:paraId="27295621" w14:textId="77777777" w:rsidR="00D97E0C" w:rsidRDefault="00D97E0C" w:rsidP="0099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327B6"/>
    <w:multiLevelType w:val="hybridMultilevel"/>
    <w:tmpl w:val="60029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3D431D"/>
    <w:multiLevelType w:val="hybridMultilevel"/>
    <w:tmpl w:val="F74CC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648">
    <w:abstractNumId w:val="1"/>
  </w:num>
  <w:num w:numId="2" w16cid:durableId="56514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E5"/>
    <w:rsid w:val="00101A10"/>
    <w:rsid w:val="0011073F"/>
    <w:rsid w:val="00183602"/>
    <w:rsid w:val="00245FC5"/>
    <w:rsid w:val="00261D5C"/>
    <w:rsid w:val="002F7DF4"/>
    <w:rsid w:val="00394F3B"/>
    <w:rsid w:val="00442733"/>
    <w:rsid w:val="0045497B"/>
    <w:rsid w:val="004871D3"/>
    <w:rsid w:val="004B7B73"/>
    <w:rsid w:val="004D2BDF"/>
    <w:rsid w:val="005476EF"/>
    <w:rsid w:val="005E10FA"/>
    <w:rsid w:val="006917A0"/>
    <w:rsid w:val="00692744"/>
    <w:rsid w:val="0069478B"/>
    <w:rsid w:val="0076126F"/>
    <w:rsid w:val="0078165C"/>
    <w:rsid w:val="007B6AFB"/>
    <w:rsid w:val="008712F8"/>
    <w:rsid w:val="008C3B0B"/>
    <w:rsid w:val="008E1111"/>
    <w:rsid w:val="00961542"/>
    <w:rsid w:val="009971A6"/>
    <w:rsid w:val="009D1EE7"/>
    <w:rsid w:val="00AF72EA"/>
    <w:rsid w:val="00B04967"/>
    <w:rsid w:val="00B504C4"/>
    <w:rsid w:val="00C37630"/>
    <w:rsid w:val="00C97DE5"/>
    <w:rsid w:val="00CB17C4"/>
    <w:rsid w:val="00CC2EA8"/>
    <w:rsid w:val="00D73E2E"/>
    <w:rsid w:val="00D80B11"/>
    <w:rsid w:val="00D97E0C"/>
    <w:rsid w:val="00DA7CAE"/>
    <w:rsid w:val="00E40111"/>
    <w:rsid w:val="00E427F8"/>
    <w:rsid w:val="00EF37C9"/>
    <w:rsid w:val="00F255E7"/>
    <w:rsid w:val="00F369D4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B4D2"/>
  <w15:docId w15:val="{69E8DD44-D96A-4B16-9C54-7AD7B44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1A6"/>
  </w:style>
  <w:style w:type="paragraph" w:styleId="Stopka">
    <w:name w:val="footer"/>
    <w:basedOn w:val="Normalny"/>
    <w:link w:val="Stopka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6E4E-EC80-4DDD-808D-F2F3A2C3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Czapiewska</dc:creator>
  <cp:keywords/>
  <dc:description/>
  <cp:lastModifiedBy>Paulina Chodaczek</cp:lastModifiedBy>
  <cp:revision>2</cp:revision>
  <dcterms:created xsi:type="dcterms:W3CDTF">2025-04-28T11:08:00Z</dcterms:created>
  <dcterms:modified xsi:type="dcterms:W3CDTF">2025-04-28T11:08:00Z</dcterms:modified>
</cp:coreProperties>
</file>